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B0842" w14:textId="77777777" w:rsidR="00195A08" w:rsidRDefault="00195A08">
      <w:pPr>
        <w:pStyle w:val="Ttulo1"/>
        <w:pageBreakBefore/>
        <w:tabs>
          <w:tab w:val="left" w:pos="0"/>
          <w:tab w:val="left" w:pos="833"/>
        </w:tabs>
      </w:pPr>
      <w:r>
        <w:rPr>
          <w:rFonts w:ascii="Arial" w:hAnsi="Arial"/>
          <w:sz w:val="22"/>
          <w:szCs w:val="22"/>
        </w:rPr>
        <w:t>1.</w:t>
      </w:r>
      <w:r>
        <w:rPr>
          <w:rFonts w:ascii="Arial" w:hAnsi="Arial"/>
          <w:sz w:val="22"/>
          <w:szCs w:val="22"/>
        </w:rPr>
        <w:tab/>
        <w:t>Identificação</w:t>
      </w:r>
    </w:p>
    <w:tbl>
      <w:tblPr>
        <w:tblW w:w="9640" w:type="dxa"/>
        <w:tblInd w:w="6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483"/>
        <w:gridCol w:w="1735"/>
        <w:gridCol w:w="1202"/>
        <w:gridCol w:w="1480"/>
        <w:gridCol w:w="500"/>
        <w:gridCol w:w="1420"/>
        <w:gridCol w:w="1820"/>
      </w:tblGrid>
      <w:tr w:rsidR="00195A08" w14:paraId="79474EC0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3870C4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Data</w:t>
            </w:r>
            <w:r>
              <w:rPr>
                <w:rStyle w:val="Fontepargpadro1"/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FBA9" w14:textId="558BF55C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17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>05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>22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A56C7F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Início: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FFF68" w14:textId="78A7584E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10:00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360643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Término: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E4C6" w14:textId="7BDB8287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11:00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</w:tr>
      <w:tr w:rsidR="009C5287" w14:paraId="4743B683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FA51F40" w14:textId="77777777" w:rsidR="009C5287" w:rsidRDefault="009C5287" w:rsidP="009C5287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Local: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ABB3" w14:textId="3E18D173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sz w:val="22"/>
                <w:szCs w:val="22"/>
                <w:lang w:val="pt-PT"/>
              </w:rPr>
              <w:t>Videoconferência – Teams</w:t>
            </w:r>
          </w:p>
        </w:tc>
      </w:tr>
      <w:tr w:rsidR="009C5287" w14:paraId="75CA5D25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BBD9A2F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Redator: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A158" w14:textId="2ACEAB3C" w:rsidR="009C5287" w:rsidRDefault="002518D8" w:rsidP="009C5287">
            <w:pPr>
              <w:snapToGrid w:val="0"/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Talita Regina Pereira</w:t>
            </w:r>
            <w:r w:rsidR="009C528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(DATAPREV)</w:t>
            </w:r>
          </w:p>
        </w:tc>
      </w:tr>
      <w:tr w:rsidR="009C5287" w14:paraId="035824BA" w14:textId="77777777" w:rsidTr="009C5287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F644CC6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Moderador:</w:t>
            </w:r>
          </w:p>
        </w:tc>
        <w:tc>
          <w:tcPr>
            <w:tcW w:w="81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3D57" w14:textId="7E1C5AC0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  <w:lang w:val="pt-PT"/>
              </w:rPr>
              <w:t>Ronaldo Souza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(MC)</w:t>
            </w:r>
          </w:p>
        </w:tc>
      </w:tr>
      <w:tr w:rsidR="009C5287" w14:paraId="65707569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859942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Assunto: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560D5" w14:textId="41DE2504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Consignado PAB – Ponto de Controle Semanal</w:t>
            </w:r>
          </w:p>
        </w:tc>
      </w:tr>
      <w:tr w:rsidR="00195A08" w14:paraId="41EBFBFF" w14:textId="77777777" w:rsidTr="009C5287">
        <w:tblPrEx>
          <w:tblCellMar>
            <w:left w:w="70" w:type="dxa"/>
            <w:right w:w="70" w:type="dxa"/>
          </w:tblCellMar>
        </w:tblPrEx>
        <w:trPr>
          <w:trHeight w:val="228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553987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Presentes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E8CB79A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Telefone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76C5454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email</w:t>
            </w:r>
          </w:p>
        </w:tc>
      </w:tr>
      <w:tr w:rsidR="009C5287" w14:paraId="463D39A1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4B8B" w14:textId="4A7FF0FB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Fernando Ribeiro Gonçalves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1C82B" w14:textId="294C9770" w:rsidR="009C5287" w:rsidRDefault="009C5287" w:rsidP="009C5287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0E0F" w14:textId="77A19A2F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2A8F193D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8A9C9" w14:textId="7A5A7DC0" w:rsidR="009C5287" w:rsidRDefault="009C5287" w:rsidP="009C5287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Tamara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Kinupp</w:t>
            </w:r>
            <w:proofErr w:type="spellEnd"/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44C2" w14:textId="7C971553" w:rsidR="009C5287" w:rsidRDefault="009C5287" w:rsidP="009C5287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9DEB" w14:textId="0DA4F424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0E497EF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7FCF8" w14:textId="4B1A049E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Marcus Vinícius Lemos Chagas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09EB1" w14:textId="402FF7CB" w:rsidR="009C5287" w:rsidRDefault="009C5287" w:rsidP="009C5287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DC04" w14:textId="0C36AE52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47F5943E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F43AC" w14:textId="3344F208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Talita Regina Pereira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1299" w14:textId="7705D8C5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4DC0" w14:textId="28CA3DD5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21A71A8A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5E9D0" w14:textId="22B1DBED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Caroline Augusta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Paranayba</w:t>
            </w:r>
            <w:proofErr w:type="spellEnd"/>
            <w:r w:rsidRPr="00AE17DF">
              <w:rPr>
                <w:rFonts w:ascii="Arial" w:hAnsi="Arial" w:cs="Arial"/>
                <w:sz w:val="22"/>
                <w:szCs w:val="22"/>
              </w:rPr>
              <w:t xml:space="preserve"> Evangelista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7BDBD" w14:textId="1C4EEAFE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MC/SENARC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A1B9" w14:textId="71B2D723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2F89E314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9B420" w14:textId="57D94B75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Luiza de Freitas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Maganhi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01288" w14:textId="4630B580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3BC40" w14:textId="74F453D8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518D8" w14:paraId="74B52839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37EB3" w14:textId="1FD083AC" w:rsidR="002518D8" w:rsidRPr="00AE17DF" w:rsidRDefault="002518D8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Ronaldo Souza da Silva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05926" w14:textId="5647B946" w:rsidR="002518D8" w:rsidRDefault="002518D8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D4B5" w14:textId="5C4188AB" w:rsidR="002518D8" w:rsidRDefault="002518D8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9694BE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128AF" w14:textId="779287A7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Esau</w:t>
            </w:r>
            <w:proofErr w:type="spellEnd"/>
            <w:r w:rsidRPr="00AE17DF">
              <w:rPr>
                <w:rFonts w:ascii="Arial" w:hAnsi="Arial" w:cs="Arial"/>
                <w:sz w:val="22"/>
                <w:szCs w:val="22"/>
              </w:rPr>
              <w:t xml:space="preserve"> Braga Oliveira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2731A" w14:textId="4B6B1996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88C1" w14:textId="5924E40F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4348916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DE62C" w14:textId="4E7BF8B1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Sabrina de Avila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Covre</w:t>
            </w:r>
            <w:proofErr w:type="spellEnd"/>
            <w:r w:rsidRPr="00AE17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3DE8E" w14:textId="05008721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CCBF" w14:textId="774DE86A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3AB54FE1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53042" w14:textId="58C6439A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Vivian Lima da Costa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12D3" w14:textId="491C551E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F32F" w14:textId="02DA29F7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3551A22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CBC3D" w14:textId="42D84EE9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Danielle Pepe Ferreira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E38B1" w14:textId="7F582233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B18B" w14:textId="06889B29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AC824C8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CE32E" w14:textId="1D9DA74D" w:rsidR="009C5287" w:rsidRPr="00AE17DF" w:rsidRDefault="00A3653C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André Luiz da Costa Baptista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434BA" w14:textId="2A5A9B44" w:rsidR="009C5287" w:rsidRDefault="0095121D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9550" w14:textId="41B530BD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0744" w14:paraId="2E90B2EB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B5CA4" w14:textId="38F83D69" w:rsidR="00B60744" w:rsidRPr="00AE17DF" w:rsidRDefault="00B60744" w:rsidP="00B607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Marcelo Viana Paris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DDAC4" w14:textId="7F67A48F" w:rsidR="00B60744" w:rsidRDefault="00B60744" w:rsidP="00B60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6D37" w14:textId="5F1BA003" w:rsidR="00B60744" w:rsidRDefault="00B60744" w:rsidP="00B60744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0114317" w14:textId="77777777" w:rsidR="007777B9" w:rsidRDefault="007777B9" w:rsidP="007777B9"/>
    <w:p w14:paraId="510CEBDC" w14:textId="35A5AE02" w:rsidR="007777B9" w:rsidRPr="007777B9" w:rsidRDefault="00195A08" w:rsidP="007777B9">
      <w:pPr>
        <w:pStyle w:val="Ttulo1"/>
        <w:tabs>
          <w:tab w:val="left" w:pos="0"/>
        </w:tabs>
        <w:spacing w:before="510" w:after="36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</w:t>
      </w:r>
      <w:r>
        <w:rPr>
          <w:rFonts w:ascii="Arial" w:hAnsi="Arial"/>
          <w:sz w:val="22"/>
          <w:szCs w:val="22"/>
        </w:rPr>
        <w:tab/>
        <w:t>Pauta</w:t>
      </w: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100"/>
      </w:tblGrid>
      <w:tr w:rsidR="00195A08" w14:paraId="60CEC57E" w14:textId="77777777" w:rsidTr="00DE4B92">
        <w:trPr>
          <w:trHeight w:val="350"/>
        </w:trPr>
        <w:tc>
          <w:tcPr>
            <w:tcW w:w="540" w:type="dxa"/>
            <w:shd w:val="clear" w:color="auto" w:fill="C0C0C0"/>
            <w:vAlign w:val="center"/>
          </w:tcPr>
          <w:p w14:paraId="7F1E7540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100" w:type="dxa"/>
            <w:shd w:val="clear" w:color="auto" w:fill="C0C0C0"/>
            <w:vAlign w:val="center"/>
          </w:tcPr>
          <w:p w14:paraId="4E85099E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Descrição</w:t>
            </w:r>
          </w:p>
        </w:tc>
      </w:tr>
      <w:tr w:rsidR="009C5287" w14:paraId="66ECC028" w14:textId="77777777" w:rsidTr="00DE4B92">
        <w:tc>
          <w:tcPr>
            <w:tcW w:w="540" w:type="dxa"/>
            <w:shd w:val="clear" w:color="auto" w:fill="auto"/>
          </w:tcPr>
          <w:p w14:paraId="777B5D78" w14:textId="4DDD6D21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24CFF62" w14:textId="0FAC23C3" w:rsidR="009C5287" w:rsidRPr="00AE17DF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Transferência de arquivos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Caixa</w:t>
            </w: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 e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Dataprev</w:t>
            </w:r>
          </w:p>
          <w:p w14:paraId="0F037170" w14:textId="4C47EDCB" w:rsidR="001B3A5E" w:rsidRPr="001B3A5E" w:rsidRDefault="004C3F34" w:rsidP="001B3A5E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Arquivo da massa de dados da folha de pagamento foi </w:t>
            </w:r>
            <w:r w:rsidR="001B3A5E" w:rsidRPr="001B3A5E">
              <w:rPr>
                <w:rFonts w:ascii="Arial" w:hAnsi="Arial" w:cs="Arial"/>
                <w:sz w:val="22"/>
                <w:szCs w:val="22"/>
              </w:rPr>
              <w:t>recebido pela Dataprev e se encontra em processo de carga</w:t>
            </w:r>
          </w:p>
          <w:p w14:paraId="12238EA3" w14:textId="16A8C7E1" w:rsidR="001B3A5E" w:rsidRPr="001B3A5E" w:rsidRDefault="001B3A5E" w:rsidP="001B3A5E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B3A5E">
              <w:rPr>
                <w:rFonts w:ascii="Arial" w:hAnsi="Arial" w:cs="Arial"/>
                <w:sz w:val="22"/>
                <w:szCs w:val="22"/>
              </w:rPr>
              <w:t>Falta</w:t>
            </w:r>
            <w:r w:rsidR="003305BF">
              <w:rPr>
                <w:rFonts w:ascii="Arial" w:hAnsi="Arial" w:cs="Arial"/>
                <w:sz w:val="22"/>
                <w:szCs w:val="22"/>
              </w:rPr>
              <w:t xml:space="preserve"> Dataprev</w:t>
            </w:r>
            <w:r w:rsidRPr="001B3A5E">
              <w:rPr>
                <w:rFonts w:ascii="Arial" w:hAnsi="Arial" w:cs="Arial"/>
                <w:sz w:val="22"/>
                <w:szCs w:val="22"/>
              </w:rPr>
              <w:t xml:space="preserve"> processar o arquivo para </w:t>
            </w:r>
            <w:r w:rsidR="00064FDE">
              <w:rPr>
                <w:rFonts w:ascii="Arial" w:hAnsi="Arial" w:cs="Arial"/>
                <w:sz w:val="22"/>
                <w:szCs w:val="22"/>
              </w:rPr>
              <w:t>validar formato e integridade</w:t>
            </w:r>
          </w:p>
          <w:p w14:paraId="6D6EB34C" w14:textId="7923B87C" w:rsidR="009C5287" w:rsidRPr="00AE17DF" w:rsidRDefault="009C5287" w:rsidP="001309F2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978E0E2" w14:textId="01371E33" w:rsidR="00BB5CC7" w:rsidRDefault="00BB5CC7" w:rsidP="00BB5CC7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Transferência </w:t>
            </w:r>
            <w:r>
              <w:rPr>
                <w:rFonts w:ascii="Arial" w:hAnsi="Arial"/>
                <w:sz w:val="22"/>
                <w:szCs w:val="22"/>
              </w:rPr>
              <w:t xml:space="preserve">de arquivo </w:t>
            </w:r>
            <w:r>
              <w:rPr>
                <w:rFonts w:ascii="Arial" w:hAnsi="Arial"/>
                <w:sz w:val="22"/>
                <w:szCs w:val="22"/>
              </w:rPr>
              <w:t xml:space="preserve">com origem na Dataprev e destino Caixa </w:t>
            </w:r>
          </w:p>
          <w:p w14:paraId="5D583011" w14:textId="51A255FA" w:rsidR="00BB5CC7" w:rsidRPr="00695CA5" w:rsidRDefault="007777B9" w:rsidP="00BB5CC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Essa transferência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depende de aplicação 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para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>gerar um arquivo no servidor de produção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,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etapa </w:t>
            </w:r>
            <w:r>
              <w:rPr>
                <w:rFonts w:ascii="Arial" w:hAnsi="Arial"/>
                <w:sz w:val="22"/>
                <w:szCs w:val="22"/>
              </w:rPr>
              <w:t xml:space="preserve">que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está contemplada no prazo </w:t>
            </w:r>
            <w:r w:rsidR="00BB5CC7">
              <w:rPr>
                <w:rFonts w:ascii="Arial" w:hAnsi="Arial"/>
                <w:sz w:val="22"/>
                <w:szCs w:val="22"/>
              </w:rPr>
              <w:t>de desenvolvimento de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 15/</w:t>
            </w:r>
            <w:r w:rsidR="00BB5CC7">
              <w:rPr>
                <w:rFonts w:ascii="Arial" w:hAnsi="Arial"/>
                <w:sz w:val="22"/>
                <w:szCs w:val="22"/>
              </w:rPr>
              <w:t>06</w:t>
            </w:r>
          </w:p>
          <w:p w14:paraId="1B38E095" w14:textId="4EC9EB01" w:rsidR="00BB5CC7" w:rsidRPr="00695CA5" w:rsidRDefault="00BB5CC7" w:rsidP="00BB5CC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/>
                <w:sz w:val="22"/>
                <w:szCs w:val="22"/>
              </w:rPr>
            </w:pPr>
            <w:r w:rsidRPr="00695CA5">
              <w:rPr>
                <w:rFonts w:ascii="Arial" w:hAnsi="Arial"/>
                <w:sz w:val="22"/>
                <w:szCs w:val="22"/>
              </w:rPr>
              <w:t xml:space="preserve">O arquivo para </w:t>
            </w:r>
            <w:r>
              <w:rPr>
                <w:rFonts w:ascii="Arial" w:hAnsi="Arial"/>
                <w:sz w:val="22"/>
                <w:szCs w:val="22"/>
              </w:rPr>
              <w:t xml:space="preserve">subsidiar </w:t>
            </w:r>
            <w:r w:rsidRPr="00695CA5">
              <w:rPr>
                <w:rFonts w:ascii="Arial" w:hAnsi="Arial"/>
                <w:sz w:val="22"/>
                <w:szCs w:val="22"/>
              </w:rPr>
              <w:t xml:space="preserve">desenvolvimento por parte da </w:t>
            </w:r>
            <w:r w:rsidR="00C275AD">
              <w:rPr>
                <w:rFonts w:ascii="Arial" w:hAnsi="Arial"/>
                <w:sz w:val="22"/>
                <w:szCs w:val="22"/>
              </w:rPr>
              <w:t>C</w:t>
            </w:r>
            <w:r w:rsidRPr="00695CA5">
              <w:rPr>
                <w:rFonts w:ascii="Arial" w:hAnsi="Arial"/>
                <w:sz w:val="22"/>
                <w:szCs w:val="22"/>
              </w:rPr>
              <w:t xml:space="preserve">aixa foi </w:t>
            </w:r>
            <w:r>
              <w:rPr>
                <w:rFonts w:ascii="Arial" w:hAnsi="Arial"/>
                <w:sz w:val="22"/>
                <w:szCs w:val="22"/>
              </w:rPr>
              <w:t>enviado</w:t>
            </w:r>
            <w:r w:rsidRPr="00695CA5">
              <w:rPr>
                <w:rFonts w:ascii="Arial" w:hAnsi="Arial"/>
                <w:sz w:val="22"/>
                <w:szCs w:val="22"/>
              </w:rPr>
              <w:t xml:space="preserve"> por outro canal</w:t>
            </w:r>
            <w:r w:rsidR="00C275AD">
              <w:rPr>
                <w:rFonts w:ascii="Arial" w:hAnsi="Arial"/>
                <w:sz w:val="22"/>
                <w:szCs w:val="22"/>
              </w:rPr>
              <w:t xml:space="preserve"> para não impactar o cronograma</w:t>
            </w:r>
            <w:r w:rsidRPr="00695CA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339AE9E" w14:textId="29B5C8C5" w:rsidR="00C275AD" w:rsidRDefault="00C275AD" w:rsidP="00C275AD">
            <w:pPr>
              <w:snapToGrid w:val="0"/>
            </w:pPr>
          </w:p>
        </w:tc>
      </w:tr>
      <w:tr w:rsidR="009C5287" w14:paraId="685F27E3" w14:textId="77777777" w:rsidTr="00DE4B92">
        <w:tc>
          <w:tcPr>
            <w:tcW w:w="540" w:type="dxa"/>
            <w:shd w:val="clear" w:color="auto" w:fill="auto"/>
          </w:tcPr>
          <w:p w14:paraId="2394B9CA" w14:textId="4455A4B0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6CACD22" w14:textId="740E63F4" w:rsidR="009C5287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Alertas a serem retornados na consulta de dados do benefício</w:t>
            </w:r>
            <w:r w:rsidR="004C3F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71D8E82" w14:textId="77777777" w:rsidR="004C3FF5" w:rsidRPr="00AE17DF" w:rsidRDefault="004C3FF5" w:rsidP="009C52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29360A" w14:textId="73F10FA1" w:rsidR="009C5287" w:rsidRDefault="00C275AD" w:rsidP="009C5287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Todos os a</w:t>
            </w:r>
            <w:r w:rsidR="009C5287" w:rsidRPr="00AE17DF">
              <w:rPr>
                <w:rFonts w:ascii="Arial" w:hAnsi="Arial" w:cs="Arial"/>
                <w:sz w:val="22"/>
                <w:szCs w:val="22"/>
              </w:rPr>
              <w:t>lertas definidos até o momento</w:t>
            </w:r>
            <w:r>
              <w:rPr>
                <w:rFonts w:ascii="Arial" w:hAnsi="Arial" w:cs="Arial"/>
                <w:sz w:val="22"/>
                <w:szCs w:val="22"/>
              </w:rPr>
              <w:t xml:space="preserve"> (listados abaixo) irão compor o MVP:</w:t>
            </w:r>
          </w:p>
          <w:p w14:paraId="01F17DBE" w14:textId="77777777" w:rsidR="004C3FF5" w:rsidRPr="00AE17DF" w:rsidRDefault="004C3FF5" w:rsidP="004C3FF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70AEEEE" w14:textId="77777777" w:rsidR="009C5287" w:rsidRPr="00AE17DF" w:rsidRDefault="009C5287" w:rsidP="009C5287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001 - Família em Revisão Cadastral com possibilidade de bloqueio do PAB em AAAAMM - Competência da possível suspensão do auxílio</w:t>
            </w:r>
          </w:p>
          <w:p w14:paraId="397CFD5F" w14:textId="77777777" w:rsidR="009C5287" w:rsidRPr="00AE17DF" w:rsidRDefault="009C5287" w:rsidP="009C5287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002 - Família em Revisão Cadastral com possibilidade de cancelamento do PAB em AAAAMM - Competência do possível cancelamento do auxílio</w:t>
            </w:r>
          </w:p>
          <w:p w14:paraId="0B110858" w14:textId="77777777" w:rsidR="009C5287" w:rsidRPr="00AE17DF" w:rsidRDefault="009C5287" w:rsidP="009C5287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003 - Família em Averiguação Cadastral com possibilidade de bloqueio do PAB em </w:t>
            </w:r>
            <w:proofErr w:type="gramStart"/>
            <w:r w:rsidRPr="00AE17DF">
              <w:rPr>
                <w:rFonts w:ascii="Arial" w:hAnsi="Arial" w:cs="Arial"/>
                <w:sz w:val="22"/>
                <w:szCs w:val="22"/>
              </w:rPr>
              <w:t>AAAAMM  -</w:t>
            </w:r>
            <w:proofErr w:type="gramEnd"/>
            <w:r w:rsidRPr="00AE17DF">
              <w:rPr>
                <w:rFonts w:ascii="Arial" w:hAnsi="Arial" w:cs="Arial"/>
                <w:sz w:val="22"/>
                <w:szCs w:val="22"/>
              </w:rPr>
              <w:t xml:space="preserve"> Competência do possível bloqueio do auxílio.</w:t>
            </w:r>
          </w:p>
          <w:p w14:paraId="2779E1DA" w14:textId="77777777" w:rsidR="009C5287" w:rsidRPr="00AE17DF" w:rsidRDefault="009C5287" w:rsidP="009C5287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004 - Família em Averiguação Cadastral com possibilidade de cancelamento do PAB em AAAAMM - Competência do possível cancelamento do auxílio</w:t>
            </w:r>
          </w:p>
          <w:p w14:paraId="09DA1F6C" w14:textId="77777777" w:rsidR="009C5287" w:rsidRPr="00AE17DF" w:rsidRDefault="009C5287" w:rsidP="009C5287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005 - Família em processo de Focalização com possibilidade de bloqueio do PAB em AAAAMM - Competência do possível bloqueio do auxílio.</w:t>
            </w:r>
          </w:p>
          <w:p w14:paraId="513401E4" w14:textId="77777777" w:rsidR="00C275AD" w:rsidRPr="00C275AD" w:rsidRDefault="009C5287" w:rsidP="00C275AD">
            <w:pPr>
              <w:numPr>
                <w:ilvl w:val="1"/>
                <w:numId w:val="3"/>
              </w:numPr>
              <w:snapToGrid w:val="0"/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006 - Família em processo de Focalização com possibilidade de cancelamento do PAB em </w:t>
            </w:r>
            <w:proofErr w:type="gramStart"/>
            <w:r w:rsidRPr="00AE17DF">
              <w:rPr>
                <w:rFonts w:ascii="Arial" w:hAnsi="Arial" w:cs="Arial"/>
                <w:sz w:val="22"/>
                <w:szCs w:val="22"/>
              </w:rPr>
              <w:t>AAAAMM  -</w:t>
            </w:r>
            <w:proofErr w:type="gramEnd"/>
            <w:r w:rsidRPr="00AE17DF">
              <w:rPr>
                <w:rFonts w:ascii="Arial" w:hAnsi="Arial" w:cs="Arial"/>
                <w:sz w:val="22"/>
                <w:szCs w:val="22"/>
              </w:rPr>
              <w:t xml:space="preserve"> Competência do possível cancelamento do auxílio</w:t>
            </w:r>
          </w:p>
          <w:p w14:paraId="423F10F5" w14:textId="77777777" w:rsidR="009C5287" w:rsidRPr="001309F2" w:rsidRDefault="009C5287" w:rsidP="00C275AD">
            <w:pPr>
              <w:numPr>
                <w:ilvl w:val="1"/>
                <w:numId w:val="3"/>
              </w:numPr>
              <w:snapToGrid w:val="0"/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007 - Benefício em processo de emancipação. Possível cancelamento do PAB em 12 meses a partir da data AAAAMMDD -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AE17DF">
              <w:rPr>
                <w:rFonts w:ascii="Arial" w:hAnsi="Arial" w:cs="Arial"/>
                <w:sz w:val="22"/>
                <w:szCs w:val="22"/>
              </w:rPr>
              <w:t>ata de início do acompanhamento</w:t>
            </w:r>
          </w:p>
          <w:p w14:paraId="228BCDB4" w14:textId="481E01FD" w:rsidR="001309F2" w:rsidRDefault="001309F2" w:rsidP="001309F2">
            <w:pPr>
              <w:snapToGrid w:val="0"/>
              <w:ind w:left="1800"/>
            </w:pPr>
          </w:p>
        </w:tc>
      </w:tr>
      <w:tr w:rsidR="00DE4B92" w14:paraId="7E9B0924" w14:textId="77777777" w:rsidTr="00DE4B92">
        <w:tc>
          <w:tcPr>
            <w:tcW w:w="540" w:type="dxa"/>
            <w:shd w:val="clear" w:color="auto" w:fill="auto"/>
          </w:tcPr>
          <w:p w14:paraId="651AC95A" w14:textId="31BE49FA" w:rsidR="00DE4B92" w:rsidRPr="00AE17DF" w:rsidRDefault="00DE4B92" w:rsidP="00DE4B92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3</w:t>
            </w:r>
            <w:r w:rsidRPr="00AE17DF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6C28D103" w14:textId="77777777" w:rsidR="00DE4B92" w:rsidRDefault="00DE4B92" w:rsidP="00DE4B9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AE17DF">
              <w:rPr>
                <w:rFonts w:ascii="Arial" w:hAnsi="Arial"/>
                <w:bCs/>
                <w:sz w:val="22"/>
                <w:szCs w:val="22"/>
              </w:rPr>
              <w:t>Manual do Serviços do MVP</w:t>
            </w:r>
          </w:p>
          <w:p w14:paraId="2E57703F" w14:textId="54FF9CE8" w:rsidR="00DE4B92" w:rsidRPr="00DE4B92" w:rsidRDefault="00DE4B92" w:rsidP="00DE4B92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Manual e</w:t>
            </w:r>
            <w:r w:rsidRPr="00AE17DF">
              <w:rPr>
                <w:rFonts w:ascii="Arial" w:hAnsi="Arial" w:cs="Arial"/>
                <w:sz w:val="22"/>
                <w:szCs w:val="22"/>
              </w:rPr>
              <w:t>m elaboração pela Dataprev</w:t>
            </w:r>
            <w:r w:rsidR="00484F30">
              <w:rPr>
                <w:rFonts w:ascii="Arial" w:hAnsi="Arial" w:cs="Arial"/>
                <w:sz w:val="22"/>
                <w:szCs w:val="22"/>
              </w:rPr>
              <w:t>, prazo de 20/05 para disponibilização mantido</w:t>
            </w:r>
          </w:p>
          <w:p w14:paraId="4FAB6DAB" w14:textId="30AB968F" w:rsidR="00DE4B92" w:rsidRPr="00AE17DF" w:rsidRDefault="00DE4B92" w:rsidP="00484F30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E4B92" w14:paraId="18BEA709" w14:textId="77777777" w:rsidTr="00DE4B92">
        <w:tc>
          <w:tcPr>
            <w:tcW w:w="540" w:type="dxa"/>
            <w:shd w:val="clear" w:color="auto" w:fill="auto"/>
          </w:tcPr>
          <w:p w14:paraId="587CBF08" w14:textId="52B01E39" w:rsidR="00DE4B92" w:rsidRPr="00AE17DF" w:rsidRDefault="000112F9" w:rsidP="00DE4B92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  <w:r w:rsidR="00DE4B92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7F61FE0F" w14:textId="4326C7FC" w:rsidR="00DE4B92" w:rsidRDefault="000112F9" w:rsidP="00DE4B9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E17DF">
              <w:rPr>
                <w:rFonts w:ascii="Arial" w:hAnsi="Arial" w:cs="Arial"/>
                <w:sz w:val="22"/>
                <w:szCs w:val="22"/>
              </w:rPr>
              <w:t>rquivo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6AC">
              <w:rPr>
                <w:rFonts w:ascii="Arial" w:hAnsi="Arial" w:cs="Arial"/>
                <w:sz w:val="22"/>
                <w:szCs w:val="22"/>
              </w:rPr>
              <w:t xml:space="preserve">atualizado </w:t>
            </w:r>
            <w:r>
              <w:rPr>
                <w:rFonts w:ascii="Arial" w:hAnsi="Arial" w:cs="Arial"/>
                <w:sz w:val="22"/>
                <w:szCs w:val="22"/>
              </w:rPr>
              <w:t>de instituições financeiras</w:t>
            </w:r>
          </w:p>
          <w:p w14:paraId="497458E5" w14:textId="3A77B8FA" w:rsidR="003A16AC" w:rsidRDefault="003A16AC" w:rsidP="003A16AC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Questionamentos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da Caixa </w:t>
            </w:r>
            <w:r>
              <w:rPr>
                <w:rFonts w:ascii="Arial" w:hAnsi="Arial" w:cs="Arial"/>
                <w:sz w:val="22"/>
                <w:szCs w:val="22"/>
              </w:rPr>
              <w:t>em relação ao arquivo enviado</w:t>
            </w:r>
            <w:r>
              <w:rPr>
                <w:rFonts w:ascii="Arial" w:hAnsi="Arial" w:cs="Arial"/>
                <w:sz w:val="22"/>
                <w:szCs w:val="22"/>
              </w:rPr>
              <w:t xml:space="preserve"> pela Dataprev</w:t>
            </w:r>
            <w:r>
              <w:rPr>
                <w:rFonts w:ascii="Arial" w:hAnsi="Arial" w:cs="Arial"/>
                <w:sz w:val="22"/>
                <w:szCs w:val="22"/>
              </w:rPr>
              <w:t xml:space="preserve"> (mesmo CNPJ em mais de uma IF,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CNPJs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não localizados na relação do Banco Central)</w:t>
            </w:r>
          </w:p>
          <w:p w14:paraId="0F831CAA" w14:textId="3B30A5B0" w:rsidR="003A16AC" w:rsidRDefault="003A16AC" w:rsidP="003A16AC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Esclarecimento</w:t>
            </w:r>
            <w:r>
              <w:rPr>
                <w:rFonts w:ascii="Arial" w:hAnsi="Arial" w:cs="Arial"/>
                <w:sz w:val="22"/>
                <w:szCs w:val="22"/>
              </w:rPr>
              <w:t xml:space="preserve"> pela Dataprev </w:t>
            </w:r>
            <w:r>
              <w:rPr>
                <w:rFonts w:ascii="Arial" w:hAnsi="Arial" w:cs="Arial"/>
                <w:sz w:val="22"/>
                <w:szCs w:val="22"/>
              </w:rPr>
              <w:t>sobre a</w:t>
            </w:r>
            <w:r>
              <w:rPr>
                <w:rFonts w:ascii="Arial" w:hAnsi="Arial" w:cs="Arial"/>
                <w:sz w:val="22"/>
                <w:szCs w:val="22"/>
              </w:rPr>
              <w:t xml:space="preserve"> geração dos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CBCs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fictícios 900s pelo INSS</w:t>
            </w:r>
            <w:r w:rsidR="002511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7ABC">
              <w:rPr>
                <w:rFonts w:ascii="Arial" w:hAnsi="Arial" w:cs="Arial"/>
                <w:sz w:val="22"/>
                <w:szCs w:val="22"/>
              </w:rPr>
              <w:t>e também</w:t>
            </w:r>
            <w:r w:rsidR="00251179">
              <w:rPr>
                <w:rFonts w:ascii="Arial" w:hAnsi="Arial" w:cs="Arial"/>
                <w:sz w:val="22"/>
                <w:szCs w:val="22"/>
              </w:rPr>
              <w:t xml:space="preserve"> que existe</w:t>
            </w:r>
            <w:r w:rsidR="00251179" w:rsidRPr="00CB67D6">
              <w:rPr>
                <w:rFonts w:ascii="Arial" w:hAnsi="Arial"/>
                <w:sz w:val="22"/>
                <w:szCs w:val="22"/>
              </w:rPr>
              <w:t xml:space="preserve"> custo para </w:t>
            </w:r>
            <w:r w:rsidR="007D7ABC">
              <w:rPr>
                <w:rFonts w:ascii="Arial" w:hAnsi="Arial"/>
                <w:sz w:val="22"/>
                <w:szCs w:val="22"/>
              </w:rPr>
              <w:t xml:space="preserve">IF </w:t>
            </w:r>
            <w:r w:rsidR="00251179" w:rsidRPr="00CB67D6">
              <w:rPr>
                <w:rFonts w:ascii="Arial" w:hAnsi="Arial"/>
                <w:sz w:val="22"/>
                <w:szCs w:val="22"/>
              </w:rPr>
              <w:t xml:space="preserve">passar </w:t>
            </w:r>
            <w:r w:rsidR="007D7ABC">
              <w:rPr>
                <w:rFonts w:ascii="Arial" w:hAnsi="Arial"/>
                <w:sz w:val="22"/>
                <w:szCs w:val="22"/>
              </w:rPr>
              <w:t>d</w:t>
            </w:r>
            <w:r w:rsidR="00251179" w:rsidRPr="00CB67D6">
              <w:rPr>
                <w:rFonts w:ascii="Arial" w:hAnsi="Arial"/>
                <w:sz w:val="22"/>
                <w:szCs w:val="22"/>
              </w:rPr>
              <w:t>o código</w:t>
            </w:r>
            <w:r w:rsidR="007D7ABC">
              <w:rPr>
                <w:rFonts w:ascii="Arial" w:hAnsi="Arial"/>
                <w:sz w:val="22"/>
                <w:szCs w:val="22"/>
              </w:rPr>
              <w:t xml:space="preserve"> fictício para o</w:t>
            </w:r>
            <w:r w:rsidR="00251179" w:rsidRPr="00CB67D6">
              <w:rPr>
                <w:rFonts w:ascii="Arial" w:hAnsi="Arial"/>
                <w:sz w:val="22"/>
                <w:szCs w:val="22"/>
              </w:rPr>
              <w:t xml:space="preserve"> oficial</w:t>
            </w:r>
          </w:p>
          <w:p w14:paraId="33EF6692" w14:textId="77B2FCD0" w:rsidR="003A16AC" w:rsidRDefault="003A16AC" w:rsidP="003A16AC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MC informou critério previsto no decreto: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deve obrigatoriamente ser </w:t>
            </w:r>
            <w:r>
              <w:rPr>
                <w:rFonts w:ascii="Arial" w:hAnsi="Arial" w:cs="Arial"/>
                <w:sz w:val="22"/>
                <w:szCs w:val="22"/>
              </w:rPr>
              <w:t>autorizada pelo BACEN</w:t>
            </w:r>
          </w:p>
          <w:p w14:paraId="4022382F" w14:textId="4F537981" w:rsidR="00CA2896" w:rsidRPr="001309F2" w:rsidRDefault="003A16AC" w:rsidP="001309F2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Somente instituições habilitadas no INSS (ACT) poderão prestar o serviço</w:t>
            </w:r>
            <w:r w:rsidR="001309F2">
              <w:rPr>
                <w:rFonts w:ascii="Arial" w:hAnsi="Arial" w:cs="Arial"/>
                <w:sz w:val="22"/>
                <w:szCs w:val="22"/>
              </w:rPr>
              <w:t xml:space="preserve"> de consignado PAB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inicialmente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B96E06" w14:textId="567E236F" w:rsidR="001309F2" w:rsidRPr="000112F9" w:rsidRDefault="001309F2" w:rsidP="001309F2">
            <w:pPr>
              <w:pStyle w:val="PargrafodaLista"/>
              <w:ind w:left="14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112F9" w14:paraId="5DF69ABA" w14:textId="77777777" w:rsidTr="00DE4B92">
        <w:tc>
          <w:tcPr>
            <w:tcW w:w="540" w:type="dxa"/>
            <w:shd w:val="clear" w:color="auto" w:fill="auto"/>
          </w:tcPr>
          <w:p w14:paraId="7573E21C" w14:textId="31EC43BD" w:rsidR="000112F9" w:rsidRDefault="000112F9" w:rsidP="000112F9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4FEF726A" w14:textId="77777777" w:rsidR="000112F9" w:rsidRDefault="000112F9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Layout da folha de pagamento</w:t>
            </w:r>
          </w:p>
          <w:p w14:paraId="771F5EDE" w14:textId="61C419E0" w:rsidR="000112F9" w:rsidRPr="003305BF" w:rsidRDefault="003305BF" w:rsidP="000112F9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Informe da Caixa que </w:t>
            </w:r>
            <w:r>
              <w:rPr>
                <w:rFonts w:ascii="Arial" w:hAnsi="Arial" w:cs="Arial"/>
                <w:sz w:val="22"/>
                <w:szCs w:val="22"/>
              </w:rPr>
              <w:t xml:space="preserve">Layout da folha </w:t>
            </w:r>
            <w:r>
              <w:rPr>
                <w:rFonts w:ascii="Arial" w:hAnsi="Arial" w:cs="Arial"/>
                <w:sz w:val="22"/>
                <w:szCs w:val="22"/>
              </w:rPr>
              <w:t>não terá</w:t>
            </w:r>
            <w:r>
              <w:rPr>
                <w:rFonts w:ascii="Arial" w:hAnsi="Arial" w:cs="Arial"/>
                <w:sz w:val="22"/>
                <w:szCs w:val="22"/>
              </w:rPr>
              <w:t xml:space="preserve"> alteração para a primeira entrega (MVP)</w:t>
            </w:r>
            <w:r w:rsidR="00F528DC">
              <w:rPr>
                <w:rFonts w:ascii="Arial" w:hAnsi="Arial" w:cs="Arial"/>
                <w:sz w:val="22"/>
                <w:szCs w:val="22"/>
              </w:rPr>
              <w:t xml:space="preserve">, deve ser utilizado </w:t>
            </w:r>
            <w:r w:rsidR="00F528DC">
              <w:rPr>
                <w:rFonts w:ascii="Arial" w:hAnsi="Arial" w:cs="Arial"/>
                <w:sz w:val="22"/>
                <w:szCs w:val="22"/>
              </w:rPr>
              <w:t>o layout da folha de pagamento definido na agenda presencial (em Brasília no período de 18 a 20/04/2022)</w:t>
            </w:r>
          </w:p>
          <w:p w14:paraId="1D3FA2D5" w14:textId="77777777" w:rsidR="003305BF" w:rsidRPr="00CA2896" w:rsidRDefault="003305BF" w:rsidP="001309F2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02BF84A" w14:textId="77777777" w:rsidR="001309F2" w:rsidRDefault="001309F2" w:rsidP="000112F9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9875A12" w14:textId="50693BE7" w:rsidR="000112F9" w:rsidRDefault="000112F9" w:rsidP="000112F9">
            <w:pPr>
              <w:jc w:val="both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Layout de arquivo de previsão de crédito</w:t>
            </w:r>
          </w:p>
          <w:p w14:paraId="5EEF722F" w14:textId="7ACFD19E" w:rsidR="00F528DC" w:rsidRPr="00F528DC" w:rsidRDefault="00F528DC" w:rsidP="000112F9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528DC">
              <w:rPr>
                <w:rFonts w:ascii="Arial" w:hAnsi="Arial"/>
                <w:sz w:val="22"/>
                <w:szCs w:val="22"/>
              </w:rPr>
              <w:t xml:space="preserve">A informação relevante </w:t>
            </w:r>
            <w:r>
              <w:rPr>
                <w:rFonts w:ascii="Arial" w:hAnsi="Arial"/>
                <w:sz w:val="22"/>
                <w:szCs w:val="22"/>
              </w:rPr>
              <w:t>par</w:t>
            </w:r>
            <w:r w:rsidR="007D7ABC">
              <w:rPr>
                <w:rFonts w:ascii="Arial" w:hAnsi="Arial"/>
                <w:sz w:val="22"/>
                <w:szCs w:val="22"/>
              </w:rPr>
              <w:t xml:space="preserve">a </w:t>
            </w:r>
            <w:r w:rsidRPr="00F528DC">
              <w:rPr>
                <w:rFonts w:ascii="Arial" w:hAnsi="Arial"/>
                <w:sz w:val="22"/>
                <w:szCs w:val="22"/>
              </w:rPr>
              <w:t xml:space="preserve">as </w:t>
            </w:r>
            <w:proofErr w:type="spellStart"/>
            <w:r w:rsidRPr="00F528DC">
              <w:rPr>
                <w:rFonts w:ascii="Arial" w:hAnsi="Arial"/>
                <w:sz w:val="22"/>
                <w:szCs w:val="22"/>
              </w:rPr>
              <w:t>IFs</w:t>
            </w:r>
            <w:proofErr w:type="spellEnd"/>
            <w:r w:rsidRPr="00F528DC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que irão operar o consignado são: AGENCIA</w:t>
            </w:r>
            <w:r w:rsidRPr="00F528DC">
              <w:rPr>
                <w:rFonts w:ascii="Arial" w:hAnsi="Arial"/>
                <w:sz w:val="22"/>
                <w:szCs w:val="22"/>
              </w:rPr>
              <w:t>,</w:t>
            </w:r>
            <w:r>
              <w:rPr>
                <w:rFonts w:ascii="Arial" w:hAnsi="Arial"/>
                <w:sz w:val="22"/>
                <w:szCs w:val="22"/>
              </w:rPr>
              <w:t xml:space="preserve"> OPERAÇÃO e CONTA</w:t>
            </w:r>
            <w:r w:rsidRPr="00F528DC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971BEA" w14:textId="082C65BC" w:rsidR="000112F9" w:rsidRPr="00CA2896" w:rsidRDefault="004C3FF5" w:rsidP="000112F9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 w:rsidR="00F528DC">
              <w:rPr>
                <w:rFonts w:ascii="Arial" w:hAnsi="Arial"/>
                <w:sz w:val="22"/>
                <w:szCs w:val="22"/>
              </w:rPr>
              <w:t xml:space="preserve"> nomenclatura </w:t>
            </w:r>
            <w:r>
              <w:rPr>
                <w:rFonts w:ascii="Arial" w:hAnsi="Arial"/>
                <w:sz w:val="22"/>
                <w:szCs w:val="22"/>
              </w:rPr>
              <w:t xml:space="preserve">no arquivo </w:t>
            </w:r>
            <w:r w:rsidR="007D7ABC">
              <w:rPr>
                <w:rFonts w:ascii="Arial" w:hAnsi="Arial"/>
                <w:sz w:val="22"/>
                <w:szCs w:val="22"/>
              </w:rPr>
              <w:t>não está correta</w:t>
            </w:r>
            <w:r>
              <w:rPr>
                <w:rFonts w:ascii="Arial" w:hAnsi="Arial"/>
                <w:sz w:val="22"/>
                <w:szCs w:val="22"/>
              </w:rPr>
              <w:t>, ao invés de “propriedade” deveria ser “</w:t>
            </w:r>
            <w:r w:rsidR="00F528DC">
              <w:rPr>
                <w:rFonts w:ascii="Arial" w:hAnsi="Arial"/>
                <w:sz w:val="22"/>
                <w:szCs w:val="22"/>
              </w:rPr>
              <w:t>operação</w:t>
            </w:r>
            <w:r>
              <w:rPr>
                <w:rFonts w:ascii="Arial" w:hAnsi="Arial"/>
                <w:sz w:val="22"/>
                <w:szCs w:val="22"/>
              </w:rPr>
              <w:t>”</w:t>
            </w:r>
            <w:r w:rsidR="00F528DC">
              <w:rPr>
                <w:rFonts w:ascii="Arial" w:hAnsi="Arial"/>
                <w:sz w:val="22"/>
                <w:szCs w:val="22"/>
              </w:rPr>
              <w:t xml:space="preserve"> </w:t>
            </w:r>
            <w:r w:rsidR="007D7ABC">
              <w:rPr>
                <w:rFonts w:ascii="Arial" w:hAnsi="Arial"/>
                <w:sz w:val="22"/>
                <w:szCs w:val="22"/>
              </w:rPr>
              <w:t>–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F528DC">
              <w:rPr>
                <w:rFonts w:ascii="Arial" w:hAnsi="Arial"/>
                <w:sz w:val="22"/>
                <w:szCs w:val="22"/>
              </w:rPr>
              <w:t>apena</w:t>
            </w:r>
            <w:r w:rsidR="007D7ABC">
              <w:rPr>
                <w:rFonts w:ascii="Arial" w:hAnsi="Arial"/>
                <w:sz w:val="22"/>
                <w:szCs w:val="22"/>
              </w:rPr>
              <w:t>s</w:t>
            </w:r>
            <w:r w:rsidR="00F528DC">
              <w:rPr>
                <w:rFonts w:ascii="Arial" w:hAnsi="Arial"/>
                <w:sz w:val="22"/>
                <w:szCs w:val="22"/>
              </w:rPr>
              <w:t xml:space="preserve"> o nome no layout está errado, a informação está correta</w:t>
            </w:r>
            <w:r>
              <w:rPr>
                <w:rFonts w:ascii="Arial" w:hAnsi="Arial"/>
                <w:sz w:val="22"/>
                <w:szCs w:val="22"/>
              </w:rPr>
              <w:t>, inclusive tamanho</w:t>
            </w:r>
          </w:p>
          <w:p w14:paraId="79B63405" w14:textId="77777777" w:rsidR="000112F9" w:rsidRDefault="000112F9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258A23D5" w14:textId="77777777" w:rsidR="00195A08" w:rsidRDefault="005B107B">
      <w:pPr>
        <w:pStyle w:val="Ttulo1"/>
        <w:tabs>
          <w:tab w:val="left" w:pos="0"/>
          <w:tab w:val="left" w:pos="850"/>
        </w:tabs>
        <w:spacing w:before="510" w:after="363"/>
      </w:pPr>
      <w:r>
        <w:rPr>
          <w:rFonts w:ascii="Arial" w:hAnsi="Arial"/>
          <w:sz w:val="22"/>
          <w:szCs w:val="22"/>
        </w:rPr>
        <w:lastRenderedPageBreak/>
        <w:t>3</w:t>
      </w:r>
      <w:r w:rsidR="00195A08">
        <w:rPr>
          <w:rFonts w:ascii="Arial" w:hAnsi="Arial"/>
          <w:sz w:val="22"/>
          <w:szCs w:val="22"/>
        </w:rPr>
        <w:t>.</w:t>
      </w:r>
      <w:r w:rsidR="00195A08">
        <w:rPr>
          <w:rFonts w:ascii="Arial" w:hAnsi="Arial"/>
          <w:sz w:val="22"/>
          <w:szCs w:val="22"/>
        </w:rPr>
        <w:tab/>
        <w:t>DELIBERAÇÕES</w:t>
      </w:r>
    </w:p>
    <w:p w14:paraId="3126D99C" w14:textId="337C3493" w:rsidR="00C1645C" w:rsidRPr="001B3A5E" w:rsidRDefault="00C1645C" w:rsidP="001B3A5E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1B3A5E">
        <w:rPr>
          <w:rFonts w:ascii="Arial" w:hAnsi="Arial" w:cs="Arial"/>
          <w:sz w:val="22"/>
          <w:szCs w:val="22"/>
        </w:rPr>
        <w:t>Caixa</w:t>
      </w:r>
      <w:r w:rsidRPr="001B3A5E">
        <w:rPr>
          <w:rFonts w:ascii="Arial" w:hAnsi="Arial" w:cs="Arial"/>
          <w:sz w:val="22"/>
          <w:szCs w:val="22"/>
        </w:rPr>
        <w:t xml:space="preserve"> irá</w:t>
      </w:r>
      <w:r w:rsidRPr="001B3A5E">
        <w:rPr>
          <w:rFonts w:ascii="Arial" w:hAnsi="Arial" w:cs="Arial"/>
          <w:sz w:val="22"/>
          <w:szCs w:val="22"/>
        </w:rPr>
        <w:t xml:space="preserve"> avaliar o impacto no cronograma </w:t>
      </w:r>
      <w:r w:rsidR="000112F9">
        <w:rPr>
          <w:rFonts w:ascii="Arial" w:hAnsi="Arial" w:cs="Arial"/>
          <w:sz w:val="22"/>
          <w:szCs w:val="22"/>
        </w:rPr>
        <w:t>e</w:t>
      </w:r>
      <w:r w:rsidRPr="001B3A5E">
        <w:rPr>
          <w:rFonts w:ascii="Arial" w:hAnsi="Arial" w:cs="Arial"/>
          <w:sz w:val="22"/>
          <w:szCs w:val="22"/>
        </w:rPr>
        <w:t xml:space="preserve"> se </w:t>
      </w:r>
      <w:r w:rsidR="00251179">
        <w:rPr>
          <w:rFonts w:ascii="Arial" w:hAnsi="Arial" w:cs="Arial"/>
          <w:sz w:val="22"/>
          <w:szCs w:val="22"/>
        </w:rPr>
        <w:t>será viável tratar</w:t>
      </w:r>
      <w:r w:rsidRPr="001B3A5E">
        <w:rPr>
          <w:rFonts w:ascii="Arial" w:hAnsi="Arial" w:cs="Arial"/>
          <w:sz w:val="22"/>
          <w:szCs w:val="22"/>
        </w:rPr>
        <w:t xml:space="preserve"> </w:t>
      </w:r>
      <w:r w:rsidR="00251179">
        <w:rPr>
          <w:rFonts w:ascii="Arial" w:hAnsi="Arial" w:cs="Arial"/>
          <w:sz w:val="22"/>
          <w:szCs w:val="22"/>
        </w:rPr>
        <w:t xml:space="preserve">em seu </w:t>
      </w:r>
      <w:r w:rsidR="00251179" w:rsidRPr="001B3A5E">
        <w:rPr>
          <w:rFonts w:ascii="Arial" w:hAnsi="Arial" w:cs="Arial"/>
          <w:sz w:val="22"/>
          <w:szCs w:val="22"/>
        </w:rPr>
        <w:t xml:space="preserve">escopo </w:t>
      </w:r>
      <w:r w:rsidR="00251179">
        <w:rPr>
          <w:rFonts w:ascii="Arial" w:hAnsi="Arial" w:cs="Arial"/>
          <w:sz w:val="22"/>
          <w:szCs w:val="22"/>
        </w:rPr>
        <w:t>inicial</w:t>
      </w:r>
      <w:r w:rsidR="00251179" w:rsidRPr="001B3A5E">
        <w:rPr>
          <w:rFonts w:ascii="Arial" w:hAnsi="Arial" w:cs="Arial"/>
          <w:sz w:val="22"/>
          <w:szCs w:val="22"/>
        </w:rPr>
        <w:t xml:space="preserve"> </w:t>
      </w:r>
      <w:r w:rsidRPr="001B3A5E">
        <w:rPr>
          <w:rFonts w:ascii="Arial" w:hAnsi="Arial" w:cs="Arial"/>
          <w:sz w:val="22"/>
          <w:szCs w:val="22"/>
        </w:rPr>
        <w:t xml:space="preserve">os </w:t>
      </w:r>
      <w:r w:rsidR="004C3FF5">
        <w:rPr>
          <w:rFonts w:ascii="Arial" w:hAnsi="Arial" w:cs="Arial"/>
          <w:sz w:val="22"/>
          <w:szCs w:val="22"/>
        </w:rPr>
        <w:t>a</w:t>
      </w:r>
      <w:r w:rsidR="004C3FF5" w:rsidRPr="004C3FF5">
        <w:rPr>
          <w:rFonts w:ascii="Arial" w:hAnsi="Arial" w:cs="Arial"/>
          <w:sz w:val="22"/>
          <w:szCs w:val="22"/>
        </w:rPr>
        <w:t>lertas a serem retornados na consulta de dados do benefício</w:t>
      </w:r>
      <w:r w:rsidR="007D7ABC">
        <w:rPr>
          <w:rFonts w:ascii="Arial" w:hAnsi="Arial" w:cs="Arial"/>
          <w:sz w:val="22"/>
          <w:szCs w:val="22"/>
        </w:rPr>
        <w:t>,</w:t>
      </w:r>
      <w:r w:rsidR="004C3FF5" w:rsidRPr="004C3FF5">
        <w:rPr>
          <w:rFonts w:ascii="Arial" w:hAnsi="Arial" w:cs="Arial"/>
          <w:sz w:val="22"/>
          <w:szCs w:val="22"/>
        </w:rPr>
        <w:t xml:space="preserve"> </w:t>
      </w:r>
      <w:r w:rsidR="007D7ABC">
        <w:rPr>
          <w:rFonts w:ascii="Arial" w:hAnsi="Arial" w:cs="Arial"/>
          <w:sz w:val="22"/>
          <w:szCs w:val="22"/>
        </w:rPr>
        <w:t>discriminados no item de pauta nº 2</w:t>
      </w:r>
      <w:r w:rsidR="00DC5CF4">
        <w:rPr>
          <w:rFonts w:ascii="Arial" w:hAnsi="Arial" w:cs="Arial"/>
          <w:sz w:val="22"/>
          <w:szCs w:val="22"/>
        </w:rPr>
        <w:t>;</w:t>
      </w:r>
    </w:p>
    <w:p w14:paraId="66F67842" w14:textId="77777777" w:rsidR="00C1645C" w:rsidRDefault="00C1645C">
      <w:pPr>
        <w:jc w:val="both"/>
        <w:rPr>
          <w:rFonts w:ascii="Arial" w:hAnsi="Arial"/>
          <w:sz w:val="22"/>
          <w:szCs w:val="22"/>
        </w:rPr>
      </w:pPr>
    </w:p>
    <w:p w14:paraId="01E065B1" w14:textId="0DD1308F" w:rsidR="00C1645C" w:rsidRPr="007D7ABC" w:rsidRDefault="00CB67D6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7D7ABC">
        <w:rPr>
          <w:rFonts w:ascii="Arial" w:hAnsi="Arial"/>
          <w:sz w:val="22"/>
          <w:szCs w:val="22"/>
        </w:rPr>
        <w:t>MC irá analisar junto ao INSS situações em que a IF possui CBC fictício</w:t>
      </w:r>
      <w:r w:rsidR="00251179" w:rsidRPr="007D7ABC">
        <w:rPr>
          <w:rFonts w:ascii="Arial" w:hAnsi="Arial"/>
          <w:sz w:val="22"/>
          <w:szCs w:val="22"/>
        </w:rPr>
        <w:t xml:space="preserve"> e informará os procedimentos a serem adotados</w:t>
      </w:r>
      <w:r w:rsidR="00DC5CF4">
        <w:rPr>
          <w:rFonts w:ascii="Arial" w:hAnsi="Arial"/>
          <w:sz w:val="22"/>
          <w:szCs w:val="22"/>
        </w:rPr>
        <w:t>;</w:t>
      </w:r>
    </w:p>
    <w:p w14:paraId="7E919378" w14:textId="77777777" w:rsidR="00CB67D6" w:rsidRDefault="00CB67D6">
      <w:pPr>
        <w:jc w:val="both"/>
        <w:rPr>
          <w:rFonts w:ascii="Arial" w:hAnsi="Arial"/>
          <w:sz w:val="22"/>
          <w:szCs w:val="22"/>
        </w:rPr>
      </w:pPr>
    </w:p>
    <w:p w14:paraId="58914400" w14:textId="1F5A4851" w:rsidR="00B623A7" w:rsidRPr="007D7ABC" w:rsidRDefault="00F528DC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7D7ABC">
        <w:rPr>
          <w:rFonts w:ascii="Arial" w:hAnsi="Arial"/>
          <w:sz w:val="22"/>
          <w:szCs w:val="22"/>
        </w:rPr>
        <w:t xml:space="preserve">Caixa </w:t>
      </w:r>
      <w:r w:rsidR="00EC103B" w:rsidRPr="007D7ABC">
        <w:rPr>
          <w:rFonts w:ascii="Arial" w:hAnsi="Arial"/>
          <w:sz w:val="22"/>
          <w:szCs w:val="22"/>
        </w:rPr>
        <w:t>enviar</w:t>
      </w:r>
      <w:r w:rsidRPr="007D7ABC">
        <w:rPr>
          <w:rFonts w:ascii="Arial" w:hAnsi="Arial"/>
          <w:sz w:val="22"/>
          <w:szCs w:val="22"/>
        </w:rPr>
        <w:t>á</w:t>
      </w:r>
      <w:r w:rsidR="00EC103B" w:rsidRPr="007D7ABC">
        <w:rPr>
          <w:rFonts w:ascii="Arial" w:hAnsi="Arial"/>
          <w:sz w:val="22"/>
          <w:szCs w:val="22"/>
        </w:rPr>
        <w:t xml:space="preserve"> email indicando as inconsistências de CNPJ encontradas na lista</w:t>
      </w:r>
      <w:r w:rsidR="00DC5CF4">
        <w:rPr>
          <w:rFonts w:ascii="Arial" w:hAnsi="Arial"/>
          <w:sz w:val="22"/>
          <w:szCs w:val="22"/>
        </w:rPr>
        <w:t>;</w:t>
      </w:r>
    </w:p>
    <w:p w14:paraId="14086A84" w14:textId="1809ED77" w:rsidR="00EC103B" w:rsidRDefault="00EC103B">
      <w:pPr>
        <w:jc w:val="both"/>
        <w:rPr>
          <w:rFonts w:ascii="Arial" w:hAnsi="Arial"/>
          <w:sz w:val="22"/>
          <w:szCs w:val="22"/>
        </w:rPr>
      </w:pPr>
    </w:p>
    <w:p w14:paraId="4C244016" w14:textId="23AFAB4D" w:rsidR="00F528DC" w:rsidRPr="007D7ABC" w:rsidRDefault="00F528DC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7D7ABC">
        <w:rPr>
          <w:rFonts w:ascii="Arial" w:hAnsi="Arial"/>
          <w:sz w:val="22"/>
          <w:szCs w:val="22"/>
        </w:rPr>
        <w:t>Caixa encaminhará uma retificação</w:t>
      </w:r>
      <w:r w:rsidRPr="007D7ABC">
        <w:rPr>
          <w:rFonts w:ascii="Arial" w:hAnsi="Arial"/>
          <w:sz w:val="22"/>
          <w:szCs w:val="22"/>
        </w:rPr>
        <w:t xml:space="preserve"> sobre o campo “propriedade” do </w:t>
      </w:r>
      <w:r w:rsidRPr="007D7ABC">
        <w:rPr>
          <w:rFonts w:ascii="Arial" w:hAnsi="Arial"/>
          <w:sz w:val="22"/>
          <w:szCs w:val="22"/>
        </w:rPr>
        <w:t>arquivo de previsão de crédito</w:t>
      </w:r>
      <w:r w:rsidR="00DC5CF4">
        <w:rPr>
          <w:rFonts w:ascii="Arial" w:hAnsi="Arial"/>
          <w:sz w:val="22"/>
          <w:szCs w:val="22"/>
        </w:rPr>
        <w:t>.</w:t>
      </w:r>
      <w:r w:rsidRPr="007D7ABC">
        <w:rPr>
          <w:rFonts w:ascii="Arial" w:hAnsi="Arial"/>
          <w:sz w:val="22"/>
          <w:szCs w:val="22"/>
        </w:rPr>
        <w:t xml:space="preserve"> </w:t>
      </w:r>
    </w:p>
    <w:p w14:paraId="2019B7EC" w14:textId="15B19282" w:rsidR="00F528DC" w:rsidRDefault="00F528DC">
      <w:pPr>
        <w:jc w:val="both"/>
        <w:rPr>
          <w:rFonts w:ascii="Arial" w:hAnsi="Arial"/>
          <w:sz w:val="22"/>
          <w:szCs w:val="22"/>
        </w:rPr>
      </w:pPr>
    </w:p>
    <w:p w14:paraId="56C6E882" w14:textId="77777777" w:rsidR="0095121D" w:rsidRDefault="0095121D">
      <w:pPr>
        <w:jc w:val="both"/>
        <w:rPr>
          <w:rFonts w:ascii="Arial" w:hAnsi="Arial"/>
          <w:sz w:val="22"/>
          <w:szCs w:val="22"/>
        </w:rPr>
      </w:pPr>
    </w:p>
    <w:p w14:paraId="466A19E0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F71D3" w14:textId="441A785D" w:rsidR="00195A08" w:rsidRDefault="006D27A5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  <w:r w:rsidRPr="006D27A5">
        <w:rPr>
          <w:rFonts w:ascii="Arial" w:hAnsi="Arial" w:cs="Arial"/>
          <w:b/>
          <w:bCs/>
          <w:sz w:val="22"/>
          <w:szCs w:val="22"/>
        </w:rPr>
        <w:t>ANEXO</w:t>
      </w:r>
    </w:p>
    <w:p w14:paraId="0B9E9F32" w14:textId="468861EC" w:rsidR="00822A62" w:rsidRDefault="007D7ABC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9218847" wp14:editId="40CEAA1F">
            <wp:extent cx="4882101" cy="1984779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7814" cy="1987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E6872" w14:textId="77777777" w:rsidR="00822A62" w:rsidRDefault="00822A62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822A62">
      <w:headerReference w:type="default" r:id="rId8"/>
      <w:footerReference w:type="default" r:id="rId9"/>
      <w:pgSz w:w="11906" w:h="16838"/>
      <w:pgMar w:top="2704" w:right="850" w:bottom="3117" w:left="1417" w:header="720" w:footer="255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2533E" w14:textId="77777777" w:rsidR="00CB475B" w:rsidRDefault="00CB475B">
      <w:r>
        <w:separator/>
      </w:r>
    </w:p>
  </w:endnote>
  <w:endnote w:type="continuationSeparator" w:id="0">
    <w:p w14:paraId="7B523A90" w14:textId="77777777" w:rsidR="00CB475B" w:rsidRDefault="00CB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0C9D" w14:textId="29D1AC08" w:rsidR="00195A08" w:rsidRDefault="00903B06">
    <w:pPr>
      <w:pStyle w:val="Rodap"/>
      <w:jc w:val="right"/>
    </w:pPr>
    <w:r>
      <w:rPr>
        <w:noProof/>
      </w:rPr>
      <w:drawing>
        <wp:anchor distT="0" distB="0" distL="0" distR="0" simplePos="0" relativeHeight="251658240" behindDoc="0" locked="0" layoutInCell="1" allowOverlap="1" wp14:anchorId="505A3F3B" wp14:editId="2095B1C6">
          <wp:simplePos x="0" y="0"/>
          <wp:positionH relativeFrom="column">
            <wp:posOffset>625475</wp:posOffset>
          </wp:positionH>
          <wp:positionV relativeFrom="paragraph">
            <wp:posOffset>494030</wp:posOffset>
          </wp:positionV>
          <wp:extent cx="4589780" cy="50355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9780" cy="5035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PAGE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  <w:r w:rsidR="00195A08">
      <w:rPr>
        <w:rStyle w:val="Fontepargpadro1"/>
        <w:rFonts w:ascii="Arial" w:hAnsi="Arial"/>
        <w:sz w:val="22"/>
        <w:szCs w:val="22"/>
      </w:rPr>
      <w:t>/</w:t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NUMPAGES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0954" w14:textId="77777777" w:rsidR="00CB475B" w:rsidRDefault="00CB475B">
      <w:r>
        <w:separator/>
      </w:r>
    </w:p>
  </w:footnote>
  <w:footnote w:type="continuationSeparator" w:id="0">
    <w:p w14:paraId="795018A5" w14:textId="77777777" w:rsidR="00CB475B" w:rsidRDefault="00CB4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9619" w14:textId="3BC882A0" w:rsidR="00195A08" w:rsidRDefault="00903B06">
    <w:pPr>
      <w:pStyle w:val="Corpodetexto"/>
      <w:spacing w:after="0"/>
      <w:jc w:val="right"/>
    </w:pPr>
    <w:r>
      <w:rPr>
        <w:noProof/>
      </w:rPr>
      <w:drawing>
        <wp:anchor distT="0" distB="0" distL="0" distR="0" simplePos="0" relativeHeight="251657216" behindDoc="0" locked="0" layoutInCell="1" allowOverlap="1" wp14:anchorId="6D4D7A50" wp14:editId="00BBB2D7">
          <wp:simplePos x="0" y="0"/>
          <wp:positionH relativeFrom="column">
            <wp:posOffset>63500</wp:posOffset>
          </wp:positionH>
          <wp:positionV relativeFrom="paragraph">
            <wp:posOffset>60325</wp:posOffset>
          </wp:positionV>
          <wp:extent cx="1322705" cy="93726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F220D0" w14:textId="77777777" w:rsidR="00195A08" w:rsidRDefault="00195A08">
    <w:pPr>
      <w:pStyle w:val="Corpodetexto"/>
      <w:spacing w:after="0"/>
      <w:jc w:val="right"/>
      <w:rPr>
        <w:rFonts w:ascii="Arial" w:hAnsi="Arial"/>
      </w:rPr>
    </w:pPr>
  </w:p>
  <w:p w14:paraId="1AE19C56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C3761BD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3AD68F9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3EA10614" w14:textId="77777777" w:rsidR="00195A08" w:rsidRDefault="006D27A5">
    <w:pPr>
      <w:pStyle w:val="Corpodetexto"/>
      <w:spacing w:after="0"/>
      <w:jc w:val="right"/>
      <w:rPr>
        <w:rFonts w:ascii="Arial" w:hAnsi="Arial"/>
        <w:b/>
        <w:bCs/>
      </w:rPr>
    </w:pPr>
    <w:r w:rsidRPr="006D27A5">
      <w:rPr>
        <w:rFonts w:ascii="Arial" w:hAnsi="Arial"/>
        <w:b/>
        <w:bCs/>
      </w:rPr>
      <w:t>ATA DE REUNIÃO</w:t>
    </w:r>
  </w:p>
  <w:p w14:paraId="4272FD24" w14:textId="77777777" w:rsidR="006D27A5" w:rsidRPr="006D27A5" w:rsidRDefault="006D27A5">
    <w:pPr>
      <w:pStyle w:val="Corpodetexto"/>
      <w:spacing w:after="0"/>
      <w:jc w:val="right"/>
      <w:rPr>
        <w:rFonts w:ascii="Arial" w:hAnsi="Arial"/>
        <w:b/>
        <w:bCs/>
      </w:rPr>
    </w:pPr>
    <w:r>
      <w:rPr>
        <w:rFonts w:ascii="Arial" w:hAnsi="Arial"/>
        <w:b/>
        <w:bCs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</w:abstractNum>
  <w:abstractNum w:abstractNumId="5" w15:restartNumberingAfterBreak="0">
    <w:nsid w:val="09535777"/>
    <w:multiLevelType w:val="hybridMultilevel"/>
    <w:tmpl w:val="952E9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3D84"/>
    <w:multiLevelType w:val="hybridMultilevel"/>
    <w:tmpl w:val="8870BE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47B0"/>
    <w:multiLevelType w:val="hybridMultilevel"/>
    <w:tmpl w:val="F27C3D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35C5D"/>
    <w:multiLevelType w:val="hybridMultilevel"/>
    <w:tmpl w:val="8D58DF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A5"/>
    <w:rsid w:val="000112F9"/>
    <w:rsid w:val="00011694"/>
    <w:rsid w:val="00040400"/>
    <w:rsid w:val="00064FDE"/>
    <w:rsid w:val="0010145B"/>
    <w:rsid w:val="001309F2"/>
    <w:rsid w:val="00195A08"/>
    <w:rsid w:val="001B3A5E"/>
    <w:rsid w:val="001F18AA"/>
    <w:rsid w:val="002054A9"/>
    <w:rsid w:val="00251179"/>
    <w:rsid w:val="002518D8"/>
    <w:rsid w:val="002B72D3"/>
    <w:rsid w:val="003305BF"/>
    <w:rsid w:val="003349F5"/>
    <w:rsid w:val="00346242"/>
    <w:rsid w:val="003A16AC"/>
    <w:rsid w:val="003E1E77"/>
    <w:rsid w:val="003E68D0"/>
    <w:rsid w:val="003F46BB"/>
    <w:rsid w:val="00484F30"/>
    <w:rsid w:val="004C3F34"/>
    <w:rsid w:val="004C3FF5"/>
    <w:rsid w:val="005B107B"/>
    <w:rsid w:val="005F002A"/>
    <w:rsid w:val="006610CC"/>
    <w:rsid w:val="00680E54"/>
    <w:rsid w:val="00695CA5"/>
    <w:rsid w:val="006D27A5"/>
    <w:rsid w:val="007116A3"/>
    <w:rsid w:val="007777B9"/>
    <w:rsid w:val="007B76CA"/>
    <w:rsid w:val="007D7ABC"/>
    <w:rsid w:val="0081739B"/>
    <w:rsid w:val="00822A62"/>
    <w:rsid w:val="00861D9A"/>
    <w:rsid w:val="00903B06"/>
    <w:rsid w:val="0095121D"/>
    <w:rsid w:val="009C5287"/>
    <w:rsid w:val="009D0F40"/>
    <w:rsid w:val="00A054BE"/>
    <w:rsid w:val="00A3653C"/>
    <w:rsid w:val="00A37185"/>
    <w:rsid w:val="00A414A9"/>
    <w:rsid w:val="00AE2ECC"/>
    <w:rsid w:val="00B31869"/>
    <w:rsid w:val="00B60744"/>
    <w:rsid w:val="00B623A7"/>
    <w:rsid w:val="00B840FA"/>
    <w:rsid w:val="00BB5CC7"/>
    <w:rsid w:val="00BC1C17"/>
    <w:rsid w:val="00BC78C6"/>
    <w:rsid w:val="00C1645C"/>
    <w:rsid w:val="00C275AD"/>
    <w:rsid w:val="00CA2896"/>
    <w:rsid w:val="00CB475B"/>
    <w:rsid w:val="00CB67D6"/>
    <w:rsid w:val="00CC027A"/>
    <w:rsid w:val="00D6581A"/>
    <w:rsid w:val="00DC5CF4"/>
    <w:rsid w:val="00DD5795"/>
    <w:rsid w:val="00DE4B92"/>
    <w:rsid w:val="00E51E20"/>
    <w:rsid w:val="00EC103B"/>
    <w:rsid w:val="00EC4B61"/>
    <w:rsid w:val="00F266E0"/>
    <w:rsid w:val="00F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245888"/>
  <w15:chartTrackingRefBased/>
  <w15:docId w15:val="{DE2BCF88-B28D-4344-BC08-4627D7CD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480" w:after="360"/>
      <w:outlineLvl w:val="0"/>
    </w:pPr>
    <w:rPr>
      <w:b/>
      <w:caps/>
      <w:color w:val="00000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360" w:after="240"/>
      <w:outlineLvl w:val="1"/>
    </w:pPr>
    <w:rPr>
      <w:rFonts w:cs="Times New Roman"/>
      <w:b/>
      <w:color w:val="000000"/>
    </w:rPr>
  </w:style>
  <w:style w:type="paragraph" w:styleId="Ttulo3">
    <w:name w:val="heading 3"/>
    <w:basedOn w:val="Ttulo10"/>
    <w:next w:val="Corpodetexto"/>
    <w:qFormat/>
    <w:pPr>
      <w:numPr>
        <w:ilvl w:val="2"/>
        <w:numId w:val="1"/>
      </w:numPr>
      <w:spacing w:before="140"/>
      <w:outlineLvl w:val="2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WWCharLFO1LVL2">
    <w:name w:val="WW_CharLFO1LVL2"/>
    <w:rPr>
      <w:rFonts w:ascii="Symbol" w:hAnsi="Symbol" w:cs="Symbol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3">
    <w:name w:val="WW_CharLFO5LVL3"/>
    <w:rPr>
      <w:rFonts w:ascii="StarSymbol" w:eastAsia="OpenSymbol" w:hAnsi="StarSymbol" w:cs="OpenSymbol"/>
    </w:rPr>
  </w:style>
  <w:style w:type="character" w:customStyle="1" w:styleId="WWCharLFO5LVL4">
    <w:name w:val="WW_CharLFO5LVL4"/>
    <w:rPr>
      <w:rFonts w:ascii="StarSymbol" w:eastAsia="OpenSymbol" w:hAnsi="StarSymbol" w:cs="OpenSymbol"/>
    </w:rPr>
  </w:style>
  <w:style w:type="character" w:customStyle="1" w:styleId="WWCharLFO5LVL5">
    <w:name w:val="WW_CharLFO5LVL5"/>
    <w:rPr>
      <w:rFonts w:ascii="StarSymbol" w:eastAsia="OpenSymbol" w:hAnsi="StarSymbol" w:cs="OpenSymbol"/>
    </w:rPr>
  </w:style>
  <w:style w:type="character" w:customStyle="1" w:styleId="WWCharLFO5LVL6">
    <w:name w:val="WW_CharLFO5LVL6"/>
    <w:rPr>
      <w:rFonts w:ascii="StarSymbol" w:eastAsia="OpenSymbol" w:hAnsi="StarSymbol" w:cs="OpenSymbol"/>
    </w:rPr>
  </w:style>
  <w:style w:type="character" w:customStyle="1" w:styleId="WWCharLFO5LVL7">
    <w:name w:val="WW_CharLFO5LVL7"/>
    <w:rPr>
      <w:rFonts w:ascii="StarSymbol" w:eastAsia="OpenSymbol" w:hAnsi="StarSymbol" w:cs="OpenSymbol"/>
    </w:rPr>
  </w:style>
  <w:style w:type="character" w:customStyle="1" w:styleId="WWCharLFO5LVL8">
    <w:name w:val="WW_CharLFO5LVL8"/>
    <w:rPr>
      <w:rFonts w:ascii="StarSymbol" w:eastAsia="OpenSymbol" w:hAnsi="StarSymbol" w:cs="OpenSymbol"/>
    </w:rPr>
  </w:style>
  <w:style w:type="character" w:customStyle="1" w:styleId="WWCharLFO5LVL9">
    <w:name w:val="WW_CharLFO5LVL9"/>
    <w:rPr>
      <w:rFonts w:ascii="StarSymbol" w:eastAsia="OpenSymbol" w:hAnsi="StarSymbol" w:cs="OpenSymbol"/>
    </w:rPr>
  </w:style>
  <w:style w:type="character" w:customStyle="1" w:styleId="WWCharLFO6LVL3">
    <w:name w:val="WW_CharLFO6LVL3"/>
    <w:rPr>
      <w:rFonts w:ascii="StarSymbol" w:eastAsia="OpenSymbol" w:hAnsi="StarSymbol" w:cs="OpenSymbol"/>
    </w:rPr>
  </w:style>
  <w:style w:type="character" w:customStyle="1" w:styleId="WWCharLFO6LVL4">
    <w:name w:val="WW_CharLFO6LVL4"/>
    <w:rPr>
      <w:rFonts w:ascii="StarSymbol" w:eastAsia="OpenSymbol" w:hAnsi="StarSymbol" w:cs="OpenSymbol"/>
    </w:rPr>
  </w:style>
  <w:style w:type="character" w:customStyle="1" w:styleId="WWCharLFO6LVL5">
    <w:name w:val="WW_CharLFO6LVL5"/>
    <w:rPr>
      <w:rFonts w:ascii="StarSymbol" w:eastAsia="OpenSymbol" w:hAnsi="StarSymbol" w:cs="OpenSymbol"/>
    </w:rPr>
  </w:style>
  <w:style w:type="character" w:customStyle="1" w:styleId="WWCharLFO6LVL6">
    <w:name w:val="WW_CharLFO6LVL6"/>
    <w:rPr>
      <w:rFonts w:ascii="StarSymbol" w:eastAsia="OpenSymbol" w:hAnsi="StarSymbol" w:cs="OpenSymbol"/>
    </w:rPr>
  </w:style>
  <w:style w:type="character" w:customStyle="1" w:styleId="WWCharLFO6LVL7">
    <w:name w:val="WW_CharLFO6LVL7"/>
    <w:rPr>
      <w:rFonts w:ascii="StarSymbol" w:eastAsia="OpenSymbol" w:hAnsi="StarSymbol" w:cs="OpenSymbol"/>
    </w:rPr>
  </w:style>
  <w:style w:type="character" w:customStyle="1" w:styleId="WWCharLFO6LVL8">
    <w:name w:val="WW_CharLFO6LVL8"/>
    <w:rPr>
      <w:rFonts w:ascii="StarSymbol" w:eastAsia="OpenSymbol" w:hAnsi="StarSymbol" w:cs="OpenSymbol"/>
    </w:rPr>
  </w:style>
  <w:style w:type="character" w:customStyle="1" w:styleId="WWCharLFO6LVL9">
    <w:name w:val="WW_CharLFO6LVL9"/>
    <w:rPr>
      <w:rFonts w:ascii="StarSymbol" w:eastAsia="OpenSymbol" w:hAnsi="StarSymbol" w:cs="OpenSymbol"/>
    </w:rPr>
  </w:style>
  <w:style w:type="paragraph" w:customStyle="1" w:styleId="Ttulo10">
    <w:name w:val="Título1"/>
    <w:basedOn w:val="Normal"/>
    <w:next w:val="Corpodetexto"/>
    <w:pPr>
      <w:jc w:val="center"/>
    </w:pPr>
    <w:rPr>
      <w:b/>
      <w:bCs/>
      <w:sz w:val="56"/>
      <w:szCs w:val="56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styleId="Subttulo">
    <w:name w:val="Subtitle"/>
    <w:basedOn w:val="Ttulo10"/>
    <w:next w:val="Corpodetexto"/>
    <w:qFormat/>
    <w:pPr>
      <w:spacing w:before="60"/>
    </w:pPr>
    <w:rPr>
      <w:sz w:val="36"/>
      <w:szCs w:val="36"/>
    </w:rPr>
  </w:style>
  <w:style w:type="paragraph" w:customStyle="1" w:styleId="Contedodoquadro">
    <w:name w:val="Conteúdo do quadro"/>
    <w:basedOn w:val="Normal"/>
  </w:style>
  <w:style w:type="paragraph" w:styleId="PargrafodaLista">
    <w:name w:val="List Paragraph"/>
    <w:basedOn w:val="Normal"/>
    <w:uiPriority w:val="34"/>
    <w:qFormat/>
    <w:rsid w:val="00DE4B9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9304ECB093A84DA7A8F2D2E4A4A3CC" ma:contentTypeVersion="11" ma:contentTypeDescription="Crie um novo documento." ma:contentTypeScope="" ma:versionID="d11ea785bf90d215578c70db85bb9139">
  <xsd:schema xmlns:xsd="http://www.w3.org/2001/XMLSchema" xmlns:xs="http://www.w3.org/2001/XMLSchema" xmlns:p="http://schemas.microsoft.com/office/2006/metadata/properties" xmlns:ns2="ba557b39-5de6-4237-a47c-2739785437ed" xmlns:ns3="ac58ba37-0fbd-46f1-8fb8-9b6d91a65521" targetNamespace="http://schemas.microsoft.com/office/2006/metadata/properties" ma:root="true" ma:fieldsID="e3e64266135380c58a2307cead62d88c" ns2:_="" ns3:_="">
    <xsd:import namespace="ba557b39-5de6-4237-a47c-2739785437ed"/>
    <xsd:import namespace="ac58ba37-0fbd-46f1-8fb8-9b6d91a6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57b39-5de6-4237-a47c-273978543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1efe01-5009-42b4-8d6a-39df1145a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ba37-0fbd-46f1-8fb8-9b6d91a655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b45a787-5711-48ee-a163-4f13f5d94aa8}" ma:internalName="TaxCatchAll" ma:showField="CatchAllData" ma:web="ac58ba37-0fbd-46f1-8fb8-9b6d91a6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58ba37-0fbd-46f1-8fb8-9b6d91a65521" xsi:nil="true"/>
    <lcf76f155ced4ddcb4097134ff3c332f xmlns="ba557b39-5de6-4237-a47c-2739785437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ED8A62-F075-4AA0-8284-9AE712EBD220}"/>
</file>

<file path=customXml/itemProps2.xml><?xml version="1.0" encoding="utf-8"?>
<ds:datastoreItem xmlns:ds="http://schemas.openxmlformats.org/officeDocument/2006/customXml" ds:itemID="{CA9B6FD8-FB9B-4816-9C15-7DE9BDA6A341}"/>
</file>

<file path=customXml/itemProps3.xml><?xml version="1.0" encoding="utf-8"?>
<ds:datastoreItem xmlns:ds="http://schemas.openxmlformats.org/officeDocument/2006/customXml" ds:itemID="{1879BCDA-2806-4C4E-9F50-88DBE0C363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3</Pages>
  <Words>644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camila.portella</dc:creator>
  <cp:keywords/>
  <cp:lastModifiedBy>Talita Pereira</cp:lastModifiedBy>
  <cp:revision>27</cp:revision>
  <cp:lastPrinted>2020-11-03T12:50:00Z</cp:lastPrinted>
  <dcterms:created xsi:type="dcterms:W3CDTF">2022-05-17T12:09:00Z</dcterms:created>
  <dcterms:modified xsi:type="dcterms:W3CDTF">2022-05-21T01:16:00Z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0x010100BE9304ECB093A84DA7A8F2D2E4A4A3CC</vt:lpwstr>
  </property>
</Properties>
</file>